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39" w:rsidRDefault="00713205" w:rsidP="00067268">
      <w:pPr>
        <w:jc w:val="center"/>
      </w:pPr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39" w:rsidRDefault="00165939"/>
    <w:p w:rsidR="00165939" w:rsidRDefault="00165939">
      <w:r>
        <w:t>Dear Applicant:</w:t>
      </w:r>
    </w:p>
    <w:p w:rsidR="00856E4B" w:rsidRDefault="00165939">
      <w:r>
        <w:t xml:space="preserve">The Avondale Education Foundation (AEF) is pleased to announce </w:t>
      </w:r>
      <w:r w:rsidR="00635897" w:rsidRPr="00635897">
        <w:t>t</w:t>
      </w:r>
      <w:r w:rsidRPr="00635897">
        <w:t>he</w:t>
      </w:r>
      <w:r w:rsidRPr="0005746A">
        <w:rPr>
          <w:b/>
        </w:rPr>
        <w:t xml:space="preserve"> </w:t>
      </w:r>
      <w:r w:rsidR="00856E4B">
        <w:rPr>
          <w:b/>
        </w:rPr>
        <w:t xml:space="preserve">Thomas and </w:t>
      </w:r>
      <w:r w:rsidRPr="0005746A">
        <w:rPr>
          <w:b/>
        </w:rPr>
        <w:t>Jayne Shearer Educational Fund</w:t>
      </w:r>
      <w:r>
        <w:t xml:space="preserve">.  Established in 2010 by the family, this fund honors the accomplishments of </w:t>
      </w:r>
      <w:r w:rsidR="00856E4B">
        <w:t xml:space="preserve">both Tom and </w:t>
      </w:r>
      <w:r>
        <w:t xml:space="preserve">Jayne, </w:t>
      </w:r>
      <w:r w:rsidR="00856E4B">
        <w:t>who were lifelong residents and who raised four daughters, all of whom graduated from Avondale High School.</w:t>
      </w:r>
    </w:p>
    <w:p w:rsidR="00856E4B" w:rsidRDefault="00856E4B">
      <w:r>
        <w:t>Jayne</w:t>
      </w:r>
      <w:r w:rsidR="00165939">
        <w:t xml:space="preserve"> graduated in 1947 from Central Michigan University with a degree in education.  She moved to Auburn Hills (then called the town of </w:t>
      </w:r>
      <w:smartTag w:uri="urn:schemas-microsoft-com:office:smarttags" w:element="City">
        <w:smartTag w:uri="urn:schemas-microsoft-com:office:smarttags" w:element="place">
          <w:r w:rsidR="00165939">
            <w:t>Amy</w:t>
          </w:r>
        </w:smartTag>
      </w:smartTag>
      <w:r w:rsidR="00165939">
        <w:t xml:space="preserve">) when she married her husband Tom.  She was a school teacher for three years before becoming a mother.  </w:t>
      </w:r>
      <w:r>
        <w:t>Tom xxx</w:t>
      </w:r>
    </w:p>
    <w:p w:rsidR="00165939" w:rsidRDefault="00165939">
      <w:r>
        <w:t>To be eligible for a scholarship the student shall:</w:t>
      </w:r>
    </w:p>
    <w:p w:rsidR="00165939" w:rsidRDefault="00165939" w:rsidP="0005746A">
      <w:pPr>
        <w:pStyle w:val="ListParagraph"/>
        <w:numPr>
          <w:ilvl w:val="0"/>
          <w:numId w:val="1"/>
        </w:numPr>
      </w:pPr>
      <w:r>
        <w:t>Maintain a 2.0 to 3.5 grade point average</w:t>
      </w:r>
    </w:p>
    <w:p w:rsidR="00165939" w:rsidRDefault="00165939" w:rsidP="0005746A">
      <w:pPr>
        <w:pStyle w:val="ListParagraph"/>
        <w:numPr>
          <w:ilvl w:val="0"/>
          <w:numId w:val="1"/>
        </w:numPr>
      </w:pPr>
      <w:r>
        <w:t>Have worked to improve reading and grades in Junior and Senior years</w:t>
      </w:r>
    </w:p>
    <w:p w:rsidR="00165939" w:rsidRDefault="00165939" w:rsidP="0005746A">
      <w:pPr>
        <w:pStyle w:val="ListParagraph"/>
        <w:numPr>
          <w:ilvl w:val="0"/>
          <w:numId w:val="1"/>
        </w:numPr>
      </w:pPr>
      <w:r>
        <w:t>Have a drive to succeed in college</w:t>
      </w:r>
    </w:p>
    <w:p w:rsidR="00165939" w:rsidRDefault="00165939">
      <w:r>
        <w:t xml:space="preserve">The family acknowledges that preference may be given to students who have an interest in teaching </w:t>
      </w:r>
      <w:r w:rsidR="00635897">
        <w:t>OR engineering</w:t>
      </w:r>
      <w:r>
        <w:t>.</w:t>
      </w:r>
      <w:bookmarkStart w:id="0" w:name="_GoBack"/>
      <w:bookmarkEnd w:id="0"/>
    </w:p>
    <w:p w:rsidR="00165939" w:rsidRDefault="00165939" w:rsidP="00856E4B">
      <w:r>
        <w:t xml:space="preserve">To be considered for the Jayne Shearer Educational Fund, please fill out the attached form and submit it to the </w:t>
      </w:r>
      <w:r w:rsidR="00856E4B" w:rsidRPr="00856E4B">
        <w:rPr>
          <w:b/>
        </w:rPr>
        <w:t>Counseling</w:t>
      </w:r>
      <w:r w:rsidRPr="00856E4B">
        <w:rPr>
          <w:b/>
        </w:rPr>
        <w:t xml:space="preserve"> Office</w:t>
      </w:r>
      <w:r w:rsidR="00856E4B" w:rsidRPr="00856E4B">
        <w:rPr>
          <w:b/>
        </w:rPr>
        <w:t xml:space="preserve"> by April 1</w:t>
      </w:r>
      <w:r w:rsidR="00856E4B">
        <w:t>.</w:t>
      </w:r>
      <w:r w:rsidR="00713205">
        <w:br/>
      </w:r>
      <w:r w:rsidR="00856E4B">
        <w:t>M</w:t>
      </w:r>
      <w:r>
        <w:t xml:space="preserve">s. Julie </w:t>
      </w:r>
      <w:r w:rsidR="00856E4B">
        <w:t>Carlson</w:t>
      </w:r>
      <w:r w:rsidR="00713205">
        <w:br/>
      </w:r>
      <w:r>
        <w:t>Avondale High School</w:t>
      </w:r>
      <w:r w:rsidR="00713205">
        <w:br/>
      </w:r>
      <w:r>
        <w:t>2800 Waukegan St</w:t>
      </w:r>
      <w:r w:rsidR="00713205">
        <w:br/>
      </w:r>
      <w:r w:rsidR="00856E4B">
        <w:t>Auburn Hills, MI  48326</w:t>
      </w:r>
    </w:p>
    <w:p w:rsidR="00165939" w:rsidRDefault="00165939">
      <w:r>
        <w:t xml:space="preserve">Scholarships will be awarded at the High School Honors Convocation in May.  </w:t>
      </w:r>
    </w:p>
    <w:p w:rsidR="00165939" w:rsidRDefault="00165939">
      <w:r>
        <w:t xml:space="preserve">If you have questions about this scholarship, please call </w:t>
      </w:r>
      <w:r w:rsidR="00856E4B">
        <w:t xml:space="preserve">Annette </w:t>
      </w:r>
      <w:proofErr w:type="spellStart"/>
      <w:r w:rsidR="00856E4B">
        <w:t>McAvoy</w:t>
      </w:r>
      <w:proofErr w:type="spellEnd"/>
      <w:r>
        <w:t xml:space="preserve"> at the Avondale Education Foundation at (248) 537-6000.</w:t>
      </w:r>
    </w:p>
    <w:p w:rsidR="00165939" w:rsidRDefault="00165939"/>
    <w:p w:rsidR="00165939" w:rsidRDefault="00165939"/>
    <w:p w:rsidR="00165939" w:rsidRDefault="00165939"/>
    <w:p w:rsidR="00165939" w:rsidRDefault="00165939"/>
    <w:p w:rsidR="00165939" w:rsidRDefault="00165939"/>
    <w:p w:rsidR="00165939" w:rsidRDefault="00165939"/>
    <w:p w:rsidR="00165939" w:rsidRPr="00A15B16" w:rsidRDefault="00856E4B" w:rsidP="00A16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Thomas and </w:t>
      </w:r>
      <w:r w:rsidR="00165939" w:rsidRPr="00A15B16">
        <w:rPr>
          <w:b/>
          <w:sz w:val="28"/>
          <w:szCs w:val="28"/>
        </w:rPr>
        <w:t>Jayne Shearer Educational Fund</w:t>
      </w:r>
    </w:p>
    <w:p w:rsidR="00165939" w:rsidRPr="00A15B16" w:rsidRDefault="00165939" w:rsidP="00A16808">
      <w:pPr>
        <w:jc w:val="center"/>
        <w:rPr>
          <w:b/>
          <w:sz w:val="28"/>
          <w:szCs w:val="28"/>
        </w:rPr>
      </w:pPr>
      <w:r w:rsidRPr="00A15B16">
        <w:rPr>
          <w:b/>
          <w:sz w:val="28"/>
          <w:szCs w:val="28"/>
        </w:rPr>
        <w:t>Scholarship Application</w:t>
      </w:r>
    </w:p>
    <w:p w:rsidR="00165939" w:rsidRDefault="00165939">
      <w:r>
        <w:t>Name:</w:t>
      </w:r>
    </w:p>
    <w:p w:rsidR="00165939" w:rsidRDefault="00165939"/>
    <w:p w:rsidR="00165939" w:rsidRDefault="00165939">
      <w:r>
        <w:t xml:space="preserve">Address:                                                                                                         </w:t>
      </w:r>
    </w:p>
    <w:p w:rsidR="00165939" w:rsidRDefault="00165939"/>
    <w:p w:rsidR="00165939" w:rsidRDefault="00165939">
      <w:r>
        <w:t>City, State, Zip:</w:t>
      </w:r>
    </w:p>
    <w:p w:rsidR="00165939" w:rsidRDefault="00165939"/>
    <w:p w:rsidR="00165939" w:rsidRDefault="00165939">
      <w:r>
        <w:t>Telephone:                                                                                      Email:</w:t>
      </w:r>
    </w:p>
    <w:p w:rsidR="00165939" w:rsidRDefault="00165939"/>
    <w:p w:rsidR="00165939" w:rsidRDefault="00165939">
      <w:r>
        <w:t xml:space="preserve">Number of years in </w:t>
      </w:r>
      <w:smartTag w:uri="urn:schemas-microsoft-com:office:smarttags" w:element="PlaceType">
        <w:smartTag w:uri="urn:schemas-microsoft-com:office:smarttags" w:element="PlaceType">
          <w:r>
            <w:t>Avondale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>:</w:t>
      </w:r>
    </w:p>
    <w:p w:rsidR="00165939" w:rsidRDefault="00165939"/>
    <w:p w:rsidR="00165939" w:rsidRDefault="00165939">
      <w:r>
        <w:t xml:space="preserve">College(s) planning to attend:  </w:t>
      </w:r>
    </w:p>
    <w:p w:rsidR="00165939" w:rsidRDefault="00165939"/>
    <w:p w:rsidR="00165939" w:rsidRDefault="00165939">
      <w:r>
        <w:t>Field of Interest:</w:t>
      </w:r>
    </w:p>
    <w:p w:rsidR="00165939" w:rsidRDefault="00165939"/>
    <w:p w:rsidR="00165939" w:rsidRDefault="00165939">
      <w:r>
        <w:t>Attach a 250 to 500 word essay on how you feel this scholarship will help you achieve your goals:</w:t>
      </w:r>
    </w:p>
    <w:p w:rsidR="00165939" w:rsidRDefault="00165939"/>
    <w:p w:rsidR="00165939" w:rsidRDefault="00165939">
      <w:r>
        <w:t>List any other confirmed scholarships:</w:t>
      </w:r>
    </w:p>
    <w:p w:rsidR="00165939" w:rsidRDefault="00165939"/>
    <w:p w:rsidR="00165939" w:rsidRDefault="00165939">
      <w:r>
        <w:t>Provide any other information the committee should consider:</w:t>
      </w:r>
    </w:p>
    <w:p w:rsidR="00165939" w:rsidRDefault="00165939"/>
    <w:p w:rsidR="00165939" w:rsidRPr="006F0D4A" w:rsidRDefault="00165939">
      <w:pPr>
        <w:rPr>
          <w:b/>
        </w:rPr>
      </w:pPr>
      <w:r w:rsidRPr="006F0D4A">
        <w:rPr>
          <w:b/>
        </w:rPr>
        <w:t>The information presented in all parts of the application is true to the best of my knowledge.</w:t>
      </w:r>
    </w:p>
    <w:p w:rsidR="00165939" w:rsidRDefault="00165939">
      <w:r>
        <w:t>Student’s Signature __________________________________</w:t>
      </w:r>
      <w:r>
        <w:tab/>
      </w:r>
      <w:r>
        <w:tab/>
        <w:t>Date ____________________</w:t>
      </w:r>
    </w:p>
    <w:p w:rsidR="00165939" w:rsidRDefault="00165939">
      <w:r>
        <w:t>Parents’ Signature ___________________________________</w:t>
      </w:r>
      <w:r>
        <w:tab/>
      </w:r>
      <w:r>
        <w:tab/>
        <w:t>Date ____________________</w:t>
      </w:r>
    </w:p>
    <w:p w:rsidR="00165939" w:rsidRPr="006F0D4A" w:rsidRDefault="00165939">
      <w:pPr>
        <w:rPr>
          <w:b/>
          <w:highlight w:val="lightGray"/>
          <w:u w:val="single"/>
        </w:rPr>
      </w:pPr>
      <w:r w:rsidRPr="006F0D4A">
        <w:rPr>
          <w:b/>
          <w:highlight w:val="lightGray"/>
          <w:u w:val="single"/>
        </w:rPr>
        <w:t>Counseling Office ONLY</w:t>
      </w:r>
    </w:p>
    <w:p w:rsidR="00165939" w:rsidRDefault="00165939">
      <w:r w:rsidRPr="006F0D4A">
        <w:rPr>
          <w:highlight w:val="lightGray"/>
        </w:rPr>
        <w:t xml:space="preserve">Student’s GPA _____________ </w:t>
      </w:r>
      <w:r w:rsidRPr="006F0D4A">
        <w:rPr>
          <w:highlight w:val="lightGray"/>
        </w:rPr>
        <w:tab/>
      </w:r>
      <w:r w:rsidRPr="006F0D4A">
        <w:rPr>
          <w:highlight w:val="lightGray"/>
        </w:rPr>
        <w:tab/>
        <w:t>Counselor’s Signature ________________________________</w:t>
      </w:r>
    </w:p>
    <w:p w:rsidR="00FB23D7" w:rsidRDefault="00FB23D7"/>
    <w:p w:rsidR="00FB23D7" w:rsidRDefault="00856E4B" w:rsidP="00FB23D7">
      <w:pPr>
        <w:pStyle w:val="Title"/>
      </w:pPr>
      <w:r>
        <w:lastRenderedPageBreak/>
        <w:t xml:space="preserve">Thomas and </w:t>
      </w:r>
      <w:r w:rsidR="00FB23D7">
        <w:t>Jayne Shearer Educational Fund</w:t>
      </w:r>
    </w:p>
    <w:p w:rsidR="00FB23D7" w:rsidRDefault="00FB23D7" w:rsidP="00FB23D7">
      <w:pPr>
        <w:pStyle w:val="Title"/>
      </w:pPr>
      <w:r>
        <w:t>SCHOLARSHIP APPLICATION - Continued</w:t>
      </w:r>
    </w:p>
    <w:p w:rsidR="00FB23D7" w:rsidRDefault="00FB23D7" w:rsidP="00FB23D7">
      <w:pPr>
        <w:pStyle w:val="Title"/>
      </w:pPr>
      <w:r>
        <w:t>Part 2</w:t>
      </w:r>
    </w:p>
    <w:p w:rsidR="00FB23D7" w:rsidRDefault="00FB23D7" w:rsidP="00FB23D7">
      <w:pPr>
        <w:jc w:val="center"/>
        <w:rPr>
          <w:b/>
          <w:bCs/>
        </w:rPr>
      </w:pPr>
    </w:p>
    <w:p w:rsidR="00FB23D7" w:rsidRDefault="00FB23D7" w:rsidP="00FB23D7">
      <w:pPr>
        <w:jc w:val="center"/>
        <w:rPr>
          <w:b/>
          <w:bCs/>
        </w:rPr>
      </w:pPr>
      <w:r>
        <w:rPr>
          <w:b/>
          <w:bCs/>
        </w:rPr>
        <w:t>TEACHER RECOMMENDATION</w:t>
      </w:r>
    </w:p>
    <w:p w:rsidR="00FB23D7" w:rsidRDefault="00FB23D7" w:rsidP="00FB23D7">
      <w:pPr>
        <w:jc w:val="center"/>
        <w:rPr>
          <w:b/>
          <w:bCs/>
        </w:rPr>
      </w:pPr>
    </w:p>
    <w:p w:rsidR="00FB23D7" w:rsidRDefault="00FB23D7" w:rsidP="00FB23D7">
      <w:pPr>
        <w:rPr>
          <w:u w:val="single"/>
        </w:rPr>
      </w:pPr>
      <w:r>
        <w:t>Student’s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23D7" w:rsidRDefault="00FB23D7" w:rsidP="00FB23D7">
      <w:pPr>
        <w:rPr>
          <w:u w:val="single"/>
        </w:rPr>
      </w:pPr>
    </w:p>
    <w:p w:rsidR="00FB23D7" w:rsidRDefault="00FB23D7" w:rsidP="00FB23D7">
      <w:r>
        <w:t>Please rate the personal characteristics of the applicant in the appropriate column.</w:t>
      </w: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</w:rPr>
        <w:t>Excellent</w:t>
      </w:r>
      <w:r>
        <w:rPr>
          <w:sz w:val="16"/>
        </w:rPr>
        <w:tab/>
        <w:t xml:space="preserve">            Truly  </w:t>
      </w:r>
    </w:p>
    <w:p w:rsidR="00FB23D7" w:rsidRDefault="00FB23D7" w:rsidP="00FB23D7">
      <w:pPr>
        <w:spacing w:after="0"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(</w:t>
      </w:r>
      <w:proofErr w:type="gramStart"/>
      <w:r>
        <w:rPr>
          <w:sz w:val="16"/>
        </w:rPr>
        <w:t>top</w:t>
      </w:r>
      <w:proofErr w:type="gramEnd"/>
      <w:r>
        <w:rPr>
          <w:sz w:val="16"/>
        </w:rPr>
        <w:t xml:space="preserve"> 10%, but    Outstanding</w:t>
      </w:r>
    </w:p>
    <w:p w:rsidR="00FB23D7" w:rsidRDefault="00FB23D7" w:rsidP="00FB23D7">
      <w:pPr>
        <w:spacing w:after="0" w:line="240" w:lineRule="auto"/>
        <w:rPr>
          <w:sz w:val="16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sz w:val="16"/>
        </w:rPr>
        <w:t>Below Average</w:t>
      </w:r>
      <w:r>
        <w:tab/>
        <w:t xml:space="preserve">  </w:t>
      </w:r>
      <w:proofErr w:type="spellStart"/>
      <w:r>
        <w:rPr>
          <w:sz w:val="16"/>
        </w:rPr>
        <w:t>Average</w:t>
      </w:r>
      <w:proofErr w:type="spellEnd"/>
      <w:r>
        <w:tab/>
      </w:r>
      <w:r>
        <w:tab/>
      </w:r>
      <w:r>
        <w:rPr>
          <w:sz w:val="16"/>
        </w:rPr>
        <w:t>Good</w:t>
      </w:r>
      <w:r>
        <w:rPr>
          <w:sz w:val="16"/>
        </w:rPr>
        <w:tab/>
        <w:t xml:space="preserve">   not 2-3%)         (</w:t>
      </w:r>
      <w:proofErr w:type="gramStart"/>
      <w:r>
        <w:rPr>
          <w:sz w:val="16"/>
        </w:rPr>
        <w:t>top</w:t>
      </w:r>
      <w:proofErr w:type="gramEnd"/>
      <w:r>
        <w:rPr>
          <w:sz w:val="16"/>
        </w:rPr>
        <w:t xml:space="preserve"> 2-3%)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260"/>
        <w:gridCol w:w="1260"/>
        <w:gridCol w:w="1080"/>
        <w:gridCol w:w="1080"/>
        <w:gridCol w:w="1188"/>
      </w:tblGrid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Academic Motivation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Academic Growth  Potential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Creativity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Leadership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Self-Confidence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Warmth of Personality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Concern for Others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Personal Initiative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</w:tbl>
    <w:p w:rsidR="00FB23D7" w:rsidRDefault="00FB23D7" w:rsidP="00FB23D7">
      <w:pPr>
        <w:spacing w:after="0" w:line="240" w:lineRule="auto"/>
      </w:pPr>
      <w:r>
        <w:t>Please use this space for any summary appraisal or observations you feel ought to be made on behalf of this student.</w:t>
      </w: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  <w:rPr>
          <w:sz w:val="20"/>
        </w:rPr>
      </w:pPr>
    </w:p>
    <w:p w:rsidR="00FB23D7" w:rsidRDefault="00FB23D7" w:rsidP="00FB23D7">
      <w:pPr>
        <w:spacing w:after="0" w:line="240" w:lineRule="auto"/>
        <w:rPr>
          <w:sz w:val="20"/>
          <w:u w:val="single"/>
        </w:rPr>
      </w:pPr>
      <w:r>
        <w:rPr>
          <w:sz w:val="20"/>
        </w:rPr>
        <w:t>Teacher’s Signature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B23D7" w:rsidRDefault="00FB23D7" w:rsidP="00FB23D7">
      <w:pPr>
        <w:spacing w:after="0" w:line="240" w:lineRule="auto"/>
        <w:rPr>
          <w:sz w:val="20"/>
        </w:rPr>
      </w:pPr>
    </w:p>
    <w:p w:rsidR="00FB23D7" w:rsidRDefault="00FB23D7" w:rsidP="00FB23D7">
      <w:pPr>
        <w:spacing w:after="0" w:line="240" w:lineRule="auto"/>
        <w:rPr>
          <w:sz w:val="20"/>
        </w:rPr>
      </w:pPr>
      <w:r>
        <w:rPr>
          <w:sz w:val="20"/>
        </w:rPr>
        <w:t>(Please print name and title)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pStyle w:val="BodyText"/>
      </w:pPr>
      <w:r>
        <w:t>Please return this form to Ms. Julie Carlson,</w:t>
      </w:r>
    </w:p>
    <w:p w:rsidR="00FB23D7" w:rsidRDefault="00FB23D7" w:rsidP="00FB23D7">
      <w:pPr>
        <w:pStyle w:val="BodyText"/>
      </w:pPr>
      <w:r>
        <w:t xml:space="preserve"> </w:t>
      </w:r>
      <w:smartTag w:uri="urn:schemas-microsoft-com:office:smarttags" w:element="PlaceName">
        <w:r>
          <w:t>Avondale</w:t>
        </w:r>
      </w:smartTag>
      <w:r>
        <w:t xml:space="preserve"> </w:t>
      </w:r>
      <w:smartTag w:uri="urn:schemas-microsoft-com:office:smarttags" w:element="PlaceType">
        <w:r>
          <w:t>High School</w:t>
        </w:r>
      </w:smartTag>
      <w:r>
        <w:t xml:space="preserve">, 2800 </w:t>
      </w:r>
      <w:smartTag w:uri="urn:schemas-microsoft-com:office:smarttags" w:element="City">
        <w:r>
          <w:t>Waukegan</w:t>
        </w:r>
      </w:smartTag>
      <w:r>
        <w:t xml:space="preserve">, </w:t>
      </w:r>
      <w:smartTag w:uri="urn:schemas-microsoft-com:office:smarttags" w:element="City">
        <w:r>
          <w:t>Auburn Hills</w:t>
        </w:r>
      </w:smartTag>
      <w:r>
        <w:t xml:space="preserve">, </w:t>
      </w:r>
      <w:smartTag w:uri="urn:schemas-microsoft-com:office:smarttags" w:element="State">
        <w:r>
          <w:t>MI</w:t>
        </w:r>
      </w:smartTag>
      <w:r>
        <w:t xml:space="preserve"> 48326</w:t>
      </w:r>
    </w:p>
    <w:p w:rsidR="00FB23D7" w:rsidRDefault="00FB23D7" w:rsidP="00FB23D7">
      <w:pPr>
        <w:pStyle w:val="BodyText"/>
      </w:pPr>
    </w:p>
    <w:p w:rsidR="00FB23D7" w:rsidRDefault="00FB23D7" w:rsidP="00FB23D7">
      <w:pPr>
        <w:pStyle w:val="BodyText"/>
      </w:pPr>
    </w:p>
    <w:p w:rsidR="00FB23D7" w:rsidRDefault="00FB23D7" w:rsidP="00FB23D7">
      <w:pPr>
        <w:pStyle w:val="BodyText"/>
      </w:pPr>
    </w:p>
    <w:p w:rsidR="00FB23D7" w:rsidRDefault="00FB23D7" w:rsidP="00FB23D7">
      <w:pPr>
        <w:pStyle w:val="BodyText"/>
      </w:pPr>
    </w:p>
    <w:p w:rsidR="00FB23D7" w:rsidRDefault="00FB23D7" w:rsidP="00FB23D7">
      <w:pPr>
        <w:pStyle w:val="BodyText"/>
      </w:pPr>
    </w:p>
    <w:p w:rsidR="00FB23D7" w:rsidRDefault="00FB23D7" w:rsidP="00FB23D7">
      <w:pPr>
        <w:pStyle w:val="BodyText"/>
      </w:pPr>
    </w:p>
    <w:p w:rsidR="00FB23D7" w:rsidRDefault="00856E4B" w:rsidP="00FB23D7">
      <w:pPr>
        <w:pStyle w:val="Title"/>
      </w:pPr>
      <w:r>
        <w:t xml:space="preserve">Thomas and </w:t>
      </w:r>
      <w:r w:rsidR="00FB23D7">
        <w:t>Jayne Shearer Educational Fund</w:t>
      </w:r>
    </w:p>
    <w:p w:rsidR="00FB23D7" w:rsidRDefault="00FB23D7" w:rsidP="00FB23D7">
      <w:pPr>
        <w:pStyle w:val="Title"/>
      </w:pPr>
      <w:r>
        <w:t>SCHOLARSHIP APPLICATION - Continued</w:t>
      </w:r>
    </w:p>
    <w:p w:rsidR="00FB23D7" w:rsidRDefault="00FB23D7" w:rsidP="00FB23D7">
      <w:pPr>
        <w:pStyle w:val="Title"/>
      </w:pPr>
    </w:p>
    <w:p w:rsidR="00FB23D7" w:rsidRPr="00826F9C" w:rsidRDefault="00FB23D7" w:rsidP="00FB23D7">
      <w:pPr>
        <w:pStyle w:val="Title"/>
        <w:rPr>
          <w:b w:val="0"/>
        </w:rPr>
      </w:pPr>
      <w:r w:rsidRPr="00826F9C">
        <w:rPr>
          <w:b w:val="0"/>
        </w:rPr>
        <w:t>Part 3</w:t>
      </w:r>
    </w:p>
    <w:p w:rsidR="00FB23D7" w:rsidRPr="00826F9C" w:rsidRDefault="00FB23D7" w:rsidP="00FB23D7">
      <w:pPr>
        <w:jc w:val="center"/>
        <w:rPr>
          <w:bCs/>
        </w:rPr>
      </w:pPr>
    </w:p>
    <w:p w:rsidR="00FB23D7" w:rsidRPr="00826F9C" w:rsidRDefault="00FB23D7" w:rsidP="00FB23D7">
      <w:pPr>
        <w:spacing w:after="0" w:line="240" w:lineRule="auto"/>
        <w:jc w:val="center"/>
        <w:rPr>
          <w:bCs/>
        </w:rPr>
      </w:pPr>
      <w:proofErr w:type="gramStart"/>
      <w:r w:rsidRPr="00826F9C">
        <w:rPr>
          <w:bCs/>
        </w:rPr>
        <w:t>PERSONAL  RECOMMENDATION</w:t>
      </w:r>
      <w:proofErr w:type="gramEnd"/>
    </w:p>
    <w:p w:rsidR="00FB23D7" w:rsidRPr="00826F9C" w:rsidRDefault="00FB23D7" w:rsidP="00FB23D7">
      <w:pPr>
        <w:spacing w:after="0" w:line="240" w:lineRule="auto"/>
        <w:jc w:val="center"/>
        <w:rPr>
          <w:bCs/>
        </w:rPr>
      </w:pPr>
      <w:proofErr w:type="gramStart"/>
      <w:r w:rsidRPr="00826F9C">
        <w:rPr>
          <w:bCs/>
        </w:rPr>
        <w:t>(Employer, Supervisor, etc.)</w:t>
      </w:r>
      <w:proofErr w:type="gramEnd"/>
    </w:p>
    <w:p w:rsidR="00FB23D7" w:rsidRPr="00826F9C" w:rsidRDefault="00FB23D7" w:rsidP="00FB23D7">
      <w:pPr>
        <w:spacing w:after="0" w:line="240" w:lineRule="auto"/>
        <w:jc w:val="center"/>
        <w:rPr>
          <w:bCs/>
        </w:rPr>
      </w:pPr>
    </w:p>
    <w:p w:rsidR="00FB23D7" w:rsidRDefault="00FB23D7" w:rsidP="00FB23D7">
      <w:pPr>
        <w:spacing w:after="0" w:line="240" w:lineRule="auto"/>
        <w:rPr>
          <w:u w:val="single"/>
        </w:rPr>
      </w:pPr>
      <w:r>
        <w:t>Student’s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23D7" w:rsidRDefault="00FB23D7" w:rsidP="00FB23D7">
      <w:pPr>
        <w:spacing w:after="0" w:line="240" w:lineRule="auto"/>
        <w:rPr>
          <w:u w:val="single"/>
        </w:rPr>
      </w:pPr>
    </w:p>
    <w:p w:rsidR="00FB23D7" w:rsidRDefault="00FB23D7" w:rsidP="00FB23D7">
      <w:pPr>
        <w:spacing w:after="0" w:line="240" w:lineRule="auto"/>
      </w:pPr>
      <w:r>
        <w:t>Please rate the personal characteristics of the applicant in the appropriate column.</w:t>
      </w: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</w:p>
    <w:p w:rsidR="00FB23D7" w:rsidRDefault="00FB23D7" w:rsidP="00FB23D7">
      <w:pPr>
        <w:spacing w:after="0" w:line="24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</w:rPr>
        <w:t>Excellent</w:t>
      </w:r>
      <w:r>
        <w:rPr>
          <w:sz w:val="16"/>
        </w:rPr>
        <w:tab/>
        <w:t xml:space="preserve">            Truly  </w:t>
      </w:r>
    </w:p>
    <w:p w:rsidR="00FB23D7" w:rsidRDefault="00FB23D7" w:rsidP="00FB23D7">
      <w:pPr>
        <w:spacing w:after="0"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(</w:t>
      </w:r>
      <w:proofErr w:type="gramStart"/>
      <w:r>
        <w:rPr>
          <w:sz w:val="16"/>
        </w:rPr>
        <w:t>top</w:t>
      </w:r>
      <w:proofErr w:type="gramEnd"/>
      <w:r>
        <w:rPr>
          <w:sz w:val="16"/>
        </w:rPr>
        <w:t xml:space="preserve"> 10%, but    Outstanding</w:t>
      </w:r>
    </w:p>
    <w:p w:rsidR="00FB23D7" w:rsidRDefault="00FB23D7" w:rsidP="00FB23D7">
      <w:pPr>
        <w:spacing w:after="0" w:line="240" w:lineRule="auto"/>
        <w:rPr>
          <w:sz w:val="16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sz w:val="16"/>
        </w:rPr>
        <w:t>Below Average</w:t>
      </w:r>
      <w:r>
        <w:tab/>
        <w:t xml:space="preserve">  </w:t>
      </w:r>
      <w:proofErr w:type="spellStart"/>
      <w:r>
        <w:rPr>
          <w:sz w:val="16"/>
        </w:rPr>
        <w:t>Average</w:t>
      </w:r>
      <w:proofErr w:type="spellEnd"/>
      <w:r>
        <w:tab/>
      </w:r>
      <w:r>
        <w:tab/>
      </w:r>
      <w:r>
        <w:rPr>
          <w:sz w:val="16"/>
        </w:rPr>
        <w:t>Good</w:t>
      </w:r>
      <w:r>
        <w:rPr>
          <w:sz w:val="16"/>
        </w:rPr>
        <w:tab/>
        <w:t xml:space="preserve">   not 2-3%)         (</w:t>
      </w:r>
      <w:proofErr w:type="gramStart"/>
      <w:r>
        <w:rPr>
          <w:sz w:val="16"/>
        </w:rPr>
        <w:t>top</w:t>
      </w:r>
      <w:proofErr w:type="gramEnd"/>
      <w:r>
        <w:rPr>
          <w:sz w:val="16"/>
        </w:rPr>
        <w:t xml:space="preserve"> 2-3%)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260"/>
        <w:gridCol w:w="1260"/>
        <w:gridCol w:w="1080"/>
        <w:gridCol w:w="1080"/>
        <w:gridCol w:w="1188"/>
      </w:tblGrid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Academic Motivation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Academic Growth  Potential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Creativity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Leadership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Self-Confidence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Warmth of Personality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Concern for Others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  <w:tr w:rsidR="00FB23D7" w:rsidTr="00145A49">
        <w:trPr>
          <w:trHeight w:val="540"/>
        </w:trPr>
        <w:tc>
          <w:tcPr>
            <w:tcW w:w="2988" w:type="dxa"/>
          </w:tcPr>
          <w:p w:rsidR="00FB23D7" w:rsidRDefault="00FB23D7" w:rsidP="00FB23D7">
            <w:pPr>
              <w:spacing w:after="0" w:line="240" w:lineRule="auto"/>
            </w:pPr>
          </w:p>
          <w:p w:rsidR="00FB23D7" w:rsidRDefault="00FB23D7" w:rsidP="00FB23D7">
            <w:pPr>
              <w:spacing w:after="0" w:line="240" w:lineRule="auto"/>
            </w:pPr>
            <w:r>
              <w:t>Personal Initiative</w:t>
            </w: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26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080" w:type="dxa"/>
          </w:tcPr>
          <w:p w:rsidR="00FB23D7" w:rsidRDefault="00FB23D7" w:rsidP="00FB23D7">
            <w:pPr>
              <w:spacing w:after="0" w:line="240" w:lineRule="auto"/>
            </w:pPr>
          </w:p>
        </w:tc>
        <w:tc>
          <w:tcPr>
            <w:tcW w:w="1188" w:type="dxa"/>
          </w:tcPr>
          <w:p w:rsidR="00FB23D7" w:rsidRDefault="00FB23D7" w:rsidP="00FB23D7">
            <w:pPr>
              <w:spacing w:after="0" w:line="240" w:lineRule="auto"/>
            </w:pPr>
          </w:p>
        </w:tc>
      </w:tr>
    </w:tbl>
    <w:p w:rsidR="00FB23D7" w:rsidRDefault="00FB23D7" w:rsidP="00FB23D7">
      <w:pPr>
        <w:spacing w:after="0" w:line="240" w:lineRule="auto"/>
      </w:pPr>
      <w:r>
        <w:t>Please use this space for any summary appraisal or observations you feel ought to be made on behalf of this student.</w:t>
      </w: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</w:pPr>
    </w:p>
    <w:p w:rsidR="00FB23D7" w:rsidRDefault="00FB23D7" w:rsidP="00FB23D7">
      <w:pPr>
        <w:spacing w:after="0" w:line="240" w:lineRule="auto"/>
        <w:rPr>
          <w:sz w:val="20"/>
        </w:rPr>
      </w:pPr>
    </w:p>
    <w:p w:rsidR="00FB23D7" w:rsidRDefault="00FB23D7" w:rsidP="00FB23D7">
      <w:pPr>
        <w:spacing w:after="0" w:line="240" w:lineRule="auto"/>
        <w:rPr>
          <w:sz w:val="20"/>
          <w:u w:val="single"/>
        </w:rPr>
      </w:pPr>
      <w:r>
        <w:rPr>
          <w:sz w:val="20"/>
        </w:rPr>
        <w:t>Reference’s Signature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B23D7" w:rsidRDefault="00FB23D7" w:rsidP="00FB23D7">
      <w:pPr>
        <w:spacing w:after="0" w:line="240" w:lineRule="auto"/>
        <w:rPr>
          <w:sz w:val="20"/>
        </w:rPr>
      </w:pPr>
    </w:p>
    <w:p w:rsidR="00FB23D7" w:rsidRDefault="00FB23D7" w:rsidP="00FB23D7">
      <w:pPr>
        <w:spacing w:after="0" w:line="240" w:lineRule="auto"/>
        <w:rPr>
          <w:sz w:val="20"/>
        </w:rPr>
      </w:pPr>
      <w:r>
        <w:rPr>
          <w:sz w:val="20"/>
        </w:rPr>
        <w:t>(Please print name and title)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B23D7" w:rsidRDefault="00FB23D7" w:rsidP="00FB23D7">
      <w:pPr>
        <w:spacing w:after="0" w:line="240" w:lineRule="auto"/>
        <w:rPr>
          <w:sz w:val="20"/>
        </w:rPr>
      </w:pPr>
    </w:p>
    <w:p w:rsidR="00FB23D7" w:rsidRDefault="00FB23D7" w:rsidP="00FB23D7">
      <w:pPr>
        <w:spacing w:after="0" w:line="24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Please return this form to Ms. Julie Carlson,</w:t>
      </w:r>
    </w:p>
    <w:p w:rsidR="00FB23D7" w:rsidRDefault="00FB23D7" w:rsidP="00FB23D7">
      <w:pPr>
        <w:spacing w:after="0" w:line="24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</w:t>
      </w:r>
      <w:smartTag w:uri="urn:schemas-microsoft-com:office:smarttags" w:element="PlaceName">
        <w:r>
          <w:rPr>
            <w:b/>
            <w:bCs/>
            <w:i/>
            <w:iCs/>
            <w:sz w:val="20"/>
          </w:rPr>
          <w:t>Avondale</w:t>
        </w:r>
      </w:smartTag>
      <w:r>
        <w:rPr>
          <w:b/>
          <w:bCs/>
          <w:i/>
          <w:iCs/>
          <w:sz w:val="20"/>
        </w:rPr>
        <w:t xml:space="preserve"> </w:t>
      </w:r>
      <w:smartTag w:uri="urn:schemas-microsoft-com:office:smarttags" w:element="PlaceType">
        <w:r>
          <w:rPr>
            <w:b/>
            <w:bCs/>
            <w:i/>
            <w:iCs/>
            <w:sz w:val="20"/>
          </w:rPr>
          <w:t>High School</w:t>
        </w:r>
      </w:smartTag>
      <w:r>
        <w:rPr>
          <w:b/>
          <w:bCs/>
          <w:i/>
          <w:iCs/>
          <w:sz w:val="20"/>
        </w:rPr>
        <w:t xml:space="preserve">, 2800 </w:t>
      </w:r>
      <w:smartTag w:uri="urn:schemas-microsoft-com:office:smarttags" w:element="City">
        <w:r>
          <w:rPr>
            <w:b/>
            <w:bCs/>
            <w:i/>
            <w:iCs/>
            <w:sz w:val="20"/>
          </w:rPr>
          <w:t>Waukegan</w:t>
        </w:r>
      </w:smartTag>
      <w:r>
        <w:rPr>
          <w:b/>
          <w:bCs/>
          <w:i/>
          <w:iCs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0"/>
            </w:rPr>
            <w:t>Auburn Hills</w:t>
          </w:r>
        </w:smartTag>
        <w:r>
          <w:rPr>
            <w:b/>
            <w:bCs/>
            <w:i/>
            <w:iCs/>
            <w:sz w:val="20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0"/>
            </w:rPr>
            <w:t>MI</w:t>
          </w:r>
        </w:smartTag>
        <w:r>
          <w:rPr>
            <w:b/>
            <w:bCs/>
            <w:i/>
            <w:iCs/>
            <w:sz w:val="20"/>
          </w:rPr>
          <w:t xml:space="preserve"> </w:t>
        </w:r>
        <w:smartTag w:uri="urn:schemas-microsoft-com:office:smarttags" w:element="PostalCode">
          <w:r>
            <w:rPr>
              <w:b/>
              <w:bCs/>
              <w:i/>
              <w:iCs/>
              <w:sz w:val="20"/>
            </w:rPr>
            <w:t>48326</w:t>
          </w:r>
        </w:smartTag>
      </w:smartTag>
    </w:p>
    <w:p w:rsidR="00FB23D7" w:rsidRDefault="00FB23D7"/>
    <w:sectPr w:rsidR="00FB23D7" w:rsidSect="006F0D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62F"/>
    <w:multiLevelType w:val="hybridMultilevel"/>
    <w:tmpl w:val="CCCC5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51"/>
    <w:rsid w:val="0005746A"/>
    <w:rsid w:val="00067268"/>
    <w:rsid w:val="00103A33"/>
    <w:rsid w:val="00165939"/>
    <w:rsid w:val="002000E8"/>
    <w:rsid w:val="00635897"/>
    <w:rsid w:val="006F0D4A"/>
    <w:rsid w:val="006F2151"/>
    <w:rsid w:val="00713205"/>
    <w:rsid w:val="00735351"/>
    <w:rsid w:val="00755977"/>
    <w:rsid w:val="00856E4B"/>
    <w:rsid w:val="00867C1C"/>
    <w:rsid w:val="00871266"/>
    <w:rsid w:val="008B56E0"/>
    <w:rsid w:val="00924789"/>
    <w:rsid w:val="0095603C"/>
    <w:rsid w:val="009A3563"/>
    <w:rsid w:val="00A15B16"/>
    <w:rsid w:val="00A16808"/>
    <w:rsid w:val="00A46F1F"/>
    <w:rsid w:val="00A6356B"/>
    <w:rsid w:val="00B55840"/>
    <w:rsid w:val="00C7221B"/>
    <w:rsid w:val="00D66163"/>
    <w:rsid w:val="00F5499E"/>
    <w:rsid w:val="00F6444A"/>
    <w:rsid w:val="00F70F81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7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FB23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B23D7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B23D7"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B23D7"/>
    <w:rPr>
      <w:rFonts w:ascii="Times New Roman" w:eastAsia="Times New Roman" w:hAnsi="Times New Roman"/>
      <w:b/>
      <w:bCs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7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FB23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B23D7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B23D7"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B23D7"/>
    <w:rPr>
      <w:rFonts w:ascii="Times New Roman" w:eastAsia="Times New Roman" w:hAnsi="Times New Roman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524</Words>
  <Characters>3639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Abbate-Marzolf</dc:creator>
  <cp:lastModifiedBy>Windows User</cp:lastModifiedBy>
  <cp:revision>4</cp:revision>
  <cp:lastPrinted>2012-03-15T19:21:00Z</cp:lastPrinted>
  <dcterms:created xsi:type="dcterms:W3CDTF">2015-03-04T15:46:00Z</dcterms:created>
  <dcterms:modified xsi:type="dcterms:W3CDTF">2016-01-11T20:31:00Z</dcterms:modified>
</cp:coreProperties>
</file>